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E" w:rsidRDefault="0000680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-691515</wp:posOffset>
            </wp:positionV>
            <wp:extent cx="7534130" cy="10601325"/>
            <wp:effectExtent l="0" t="0" r="0" b="0"/>
            <wp:wrapNone/>
            <wp:docPr id="1" name="Рисунок 1" descr="C:\Users\1\Desktop\ШУС\cканир. док\2 положение об ОУ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УС\cканир. док\2 положение об ОУС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0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00680E" w:rsidRPr="0000680E" w:rsidRDefault="0000680E" w:rsidP="0000680E"/>
    <w:p w:rsidR="00330E93" w:rsidRDefault="0000680E" w:rsidP="0000680E">
      <w:pPr>
        <w:tabs>
          <w:tab w:val="left" w:pos="5550"/>
        </w:tabs>
        <w:rPr>
          <w:lang w:val="tt-RU"/>
        </w:rPr>
      </w:pPr>
      <w:r>
        <w:tab/>
      </w:r>
      <w:r>
        <w:rPr>
          <w:lang w:val="tt-RU"/>
        </w:rPr>
        <w:t xml:space="preserve">    </w:t>
      </w:r>
    </w:p>
    <w:p w:rsidR="0000680E" w:rsidRDefault="0000680E" w:rsidP="0000680E">
      <w:pPr>
        <w:tabs>
          <w:tab w:val="left" w:pos="5550"/>
        </w:tabs>
        <w:rPr>
          <w:lang w:val="tt-RU"/>
        </w:rPr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lastRenderedPageBreak/>
        <w:t>Второй уровень: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- Школьное ученическое самоуправление. Ученическое собрание.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- Совет учащихся – Совет старшеклассника и Совет лидера (председатели классных органов самоуправления)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- Школьные ученические советы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Третий уровень:</w:t>
      </w:r>
    </w:p>
    <w:p w:rsidR="009F4855" w:rsidRPr="001E4F67" w:rsidRDefault="009F4855" w:rsidP="009F4855">
      <w:pPr>
        <w:spacing w:after="0" w:line="240" w:lineRule="auto"/>
        <w:ind w:left="142"/>
      </w:pPr>
      <w:r>
        <w:t>- Совет школы.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Содержательный блок.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Основные функции органов ученического самоуправления.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Общее собрание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Рассматр</w:t>
      </w:r>
      <w:r>
        <w:t>ивает и утверждает годовой</w:t>
      </w:r>
      <w:r w:rsidRPr="001E4F67">
        <w:t xml:space="preserve"> план деятельности органов самоуправления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Формирует органы самоуправления в школе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Рассматривает и утверждает положения, памятки, инструкции, регулирующие деятельность учащихся в коллективе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Заслушивает отчеты и информации, анализирует деятельность органов самоуправления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Формирует предложения учащихся по совершенствованию работы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Совет учащихся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Координирует деятельность всех органов и объединений учащихся, планирует и организует внешкольную работу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Организует самообслуживание учащихся, их дежурство, поддерживает дисциплину и порядок в школе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Организует выпуск школьной газеты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Обсуждает и утверждает планы подготовки традиционных школьных мероприятий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Решает вопросы поощрения и наказания, принимает решения об ответственности учащихся в соответствии со своими полномочиями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Рабочие органы самоуправления.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 xml:space="preserve">Планируют и организуют деятельность учащихся по направлениям, организуют и оценивают результаты учащихся в общественно-полезной и в досуговой деятельности. 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Совет досуга отвечает за подготовку и проведение вечеров отдыха, праздников, фестивалей, выставок, конкурсов, театральных постановок.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Традиционные школьные мероприятия: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День учителя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Осенний бал</w:t>
      </w:r>
    </w:p>
    <w:p w:rsidR="009F4855" w:rsidRPr="001E4F67" w:rsidRDefault="009F4855" w:rsidP="009F4855">
      <w:pPr>
        <w:spacing w:after="0" w:line="240" w:lineRule="auto"/>
        <w:ind w:left="142"/>
      </w:pPr>
      <w:r>
        <w:t xml:space="preserve">• Новогодний  </w:t>
      </w:r>
      <w:proofErr w:type="spellStart"/>
      <w:r>
        <w:t>ба</w:t>
      </w:r>
      <w:bookmarkStart w:id="0" w:name="_GoBack"/>
      <w:bookmarkEnd w:id="0"/>
      <w:r>
        <w:t>лмаскарад</w:t>
      </w:r>
      <w:proofErr w:type="spellEnd"/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Встреча с</w:t>
      </w:r>
      <w:r>
        <w:t>о</w:t>
      </w:r>
      <w:r w:rsidRPr="001E4F67">
        <w:t xml:space="preserve"> студентами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Защитникам Отечества посвящается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Праздник 8 Марта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Подготовка и проведение выставок, конкурсов</w:t>
      </w:r>
      <w:r>
        <w:t xml:space="preserve"> и т.д.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Учебный совет отвечает за создание условий для учебной деятельности школьников, сбор информаций об учебном процессе, проведение интеллектуальных игр, проверка учебников, домашних работ.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Совет спорта отвечает за подготовку и проведение спортивных соревнований, сбор информации о спортивных достижениях учащихся школы. Школьные традиционные мероприятия: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День здоровья</w:t>
      </w:r>
    </w:p>
    <w:p w:rsidR="009F4855" w:rsidRPr="001E4F67" w:rsidRDefault="009F4855" w:rsidP="009F4855">
      <w:pPr>
        <w:spacing w:after="0" w:line="240" w:lineRule="auto"/>
        <w:ind w:left="142"/>
        <w:rPr>
          <w:lang w:val="tt-RU"/>
        </w:rPr>
      </w:pPr>
      <w:r w:rsidRPr="001E4F67">
        <w:t>• «</w:t>
      </w:r>
      <w:proofErr w:type="spellStart"/>
      <w:r w:rsidRPr="001E4F67">
        <w:t>Аҗаган</w:t>
      </w:r>
      <w:proofErr w:type="spellEnd"/>
      <w:r w:rsidRPr="001E4F67">
        <w:t>»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Месячник защитников Отечества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lastRenderedPageBreak/>
        <w:t>Совет правопорядка отвечает за организацию дежурства по школе, за охрану порядка на школьных вечерах, ознакомление учащихся с правилами безопасного поведения во время проведения мероприятий, осуществление контроля за выполнение требований внутреннего распорядка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Совет заботы отвечает за распределение классов для дежурства по школе, проведение субботников, забота о ветеранах.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Школьные традиционные мероприятия: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Школьная акция «Добро»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Проведение акции «Чистый двор»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Проведение экологических акций</w:t>
      </w:r>
      <w:r>
        <w:t>.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Пресс-центр отвечает за выпуск информационного листка о школьных событиях, выпуск школьной газеты.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Классное ученическое собрание.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 xml:space="preserve">На собрании обеспечивается каждому школьнику права участия в обсуждении и принятии важных решений о деятельности классного коллектива, рассмотрении и утверждении плана его работы, выборы ученического актива, заслушивании отчетов о выполнении решений класса отдельными учениками. 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Для ведения собрания избирается председатель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Классный ученический совет.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Каждый рабочий орган самоуправления выбирает из своего состава председателя и заместителя. Из председателей составляется совет класса. Каждый из членов совета по очереди исполняет роль председателя совета (по решению класса). Основные функции: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анализ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контроль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регулирование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оценка и самооценка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Основные документы, регулирующие функционирование ученического самоуправления в школе: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 xml:space="preserve">• Устав школы </w:t>
      </w:r>
    </w:p>
    <w:p w:rsidR="009F4855" w:rsidRPr="001E4F67" w:rsidRDefault="009F4855" w:rsidP="009F4855">
      <w:pPr>
        <w:spacing w:after="0" w:line="240" w:lineRule="auto"/>
        <w:ind w:left="142"/>
      </w:pPr>
      <w:r>
        <w:t>• Правила поведения</w:t>
      </w:r>
      <w:r w:rsidRPr="001E4F67">
        <w:t xml:space="preserve"> для учащихся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Положение о школьном ученическом самоуправлении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В основу этих документов положены нравственные ценности, определенные коллективом и направленные на уважение личности воспитанников, их самостоятельность, взглядов и суждений, достоинства и чести.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Управленческий блок.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Чтобы ученическое самоуправление развивалось, необходимо этим процессом управлять. Основные функции управления: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анализ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результат планирования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организация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контроль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регулирование и коррекция</w:t>
      </w:r>
    </w:p>
    <w:p w:rsidR="009F4855" w:rsidRPr="001E4F67" w:rsidRDefault="009F4855" w:rsidP="009F4855">
      <w:pPr>
        <w:spacing w:after="0" w:line="240" w:lineRule="auto"/>
        <w:ind w:left="142"/>
      </w:pPr>
    </w:p>
    <w:p w:rsidR="009F4855" w:rsidRPr="001E4F67" w:rsidRDefault="009F4855" w:rsidP="009F4855">
      <w:pPr>
        <w:spacing w:after="0" w:line="240" w:lineRule="auto"/>
        <w:ind w:left="142"/>
      </w:pPr>
      <w:r w:rsidRPr="001E4F67">
        <w:t>Реализация школьного ученического самоуправления позволит: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На уровне учащихся: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расширить опыт социального взаимодействия со сверстниками, взрослыми;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выработать способы предъявления собственных и коллективных достижений, ведения диалога;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lastRenderedPageBreak/>
        <w:t>• приобрести навыки планирования, анализа, принятия совместных ответственных решений;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получить возможность применения своих достижений в реальной социальной практике.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На уровне педагогов: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приобрести опыт организации взаимодействия учащихся, родителей, общественных организаций, педагогов на основе диалога;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выработать основания для расширения сферы профессиональных и социальных контактов;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получить дополнительную возможность развития условий организации образовательного процесса с использованием ресурсов учащихся, родителей, общественных организаций;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приобрести опыт совместного планирования, организации и анализа деятельности детей и взрослых;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На уровне родителей и представителей общественности: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получить дополнительную информацию, характеризующую систему образования;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получить возможность расширения опыта социального взаимодействия и свободного межличностного общения с разновозрастными группами участников образовательного процесса;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На уровне администрации образовательного учреждения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>• расширят опыт планирования совместных действий и получат дополнительную возможность для вовлечения учащихся, родителей и общественности в процесс организации школьного самоуправления, процесс становления образовательного сообщества;</w:t>
      </w:r>
    </w:p>
    <w:p w:rsidR="009F4855" w:rsidRPr="001E4F67" w:rsidRDefault="009F4855" w:rsidP="009F4855">
      <w:pPr>
        <w:spacing w:after="0" w:line="240" w:lineRule="auto"/>
        <w:ind w:left="142"/>
      </w:pPr>
      <w:r w:rsidRPr="001E4F67">
        <w:t xml:space="preserve">• получить основания для анализа и оценки качества процесса и результата школьного самоуправления. </w:t>
      </w:r>
    </w:p>
    <w:p w:rsidR="009F4855" w:rsidRPr="001E4F67" w:rsidRDefault="009F4855" w:rsidP="009F4855">
      <w:pPr>
        <w:ind w:left="142"/>
      </w:pPr>
    </w:p>
    <w:p w:rsidR="009F4855" w:rsidRPr="00247FA9" w:rsidRDefault="009F4855" w:rsidP="009F4855">
      <w:pPr>
        <w:ind w:left="142"/>
        <w:rPr>
          <w:sz w:val="28"/>
          <w:szCs w:val="28"/>
        </w:rPr>
      </w:pPr>
    </w:p>
    <w:p w:rsidR="009F4855" w:rsidRDefault="009F4855" w:rsidP="009F4855">
      <w:pPr>
        <w:ind w:left="142"/>
        <w:rPr>
          <w:sz w:val="28"/>
          <w:szCs w:val="28"/>
        </w:rPr>
      </w:pPr>
    </w:p>
    <w:p w:rsidR="009F4855" w:rsidRDefault="009F4855" w:rsidP="009F4855">
      <w:pPr>
        <w:ind w:left="142"/>
        <w:rPr>
          <w:sz w:val="28"/>
          <w:szCs w:val="28"/>
        </w:rPr>
      </w:pPr>
    </w:p>
    <w:p w:rsidR="009F4855" w:rsidRDefault="009F4855" w:rsidP="009F4855">
      <w:pPr>
        <w:ind w:left="142"/>
        <w:rPr>
          <w:sz w:val="28"/>
          <w:szCs w:val="28"/>
        </w:rPr>
      </w:pPr>
    </w:p>
    <w:p w:rsidR="009F4855" w:rsidRDefault="009F4855" w:rsidP="009F4855">
      <w:pPr>
        <w:ind w:left="142"/>
        <w:rPr>
          <w:sz w:val="28"/>
          <w:szCs w:val="28"/>
        </w:rPr>
      </w:pPr>
    </w:p>
    <w:p w:rsidR="009F4855" w:rsidRDefault="009F4855" w:rsidP="009F4855">
      <w:pPr>
        <w:ind w:left="142"/>
        <w:rPr>
          <w:sz w:val="28"/>
          <w:szCs w:val="28"/>
        </w:rPr>
      </w:pPr>
    </w:p>
    <w:p w:rsidR="009F4855" w:rsidRDefault="009F4855" w:rsidP="009F4855">
      <w:pPr>
        <w:ind w:left="142"/>
        <w:rPr>
          <w:sz w:val="28"/>
          <w:szCs w:val="28"/>
        </w:rPr>
      </w:pPr>
    </w:p>
    <w:p w:rsidR="009F4855" w:rsidRDefault="009F4855" w:rsidP="009F4855">
      <w:pPr>
        <w:ind w:left="142"/>
        <w:rPr>
          <w:sz w:val="28"/>
          <w:szCs w:val="28"/>
        </w:rPr>
      </w:pPr>
    </w:p>
    <w:p w:rsidR="0000680E" w:rsidRPr="009F4855" w:rsidRDefault="0000680E" w:rsidP="0000680E">
      <w:pPr>
        <w:tabs>
          <w:tab w:val="left" w:pos="5550"/>
        </w:tabs>
      </w:pPr>
    </w:p>
    <w:p w:rsidR="0000680E" w:rsidRPr="0000680E" w:rsidRDefault="0000680E" w:rsidP="0000680E">
      <w:pPr>
        <w:tabs>
          <w:tab w:val="left" w:pos="5550"/>
        </w:tabs>
        <w:rPr>
          <w:lang w:val="tt-RU"/>
        </w:rPr>
      </w:pPr>
    </w:p>
    <w:sectPr w:rsidR="0000680E" w:rsidRPr="0000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E"/>
    <w:rsid w:val="0000680E"/>
    <w:rsid w:val="00330E93"/>
    <w:rsid w:val="00660CDE"/>
    <w:rsid w:val="009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2015-11-25T16:34:00Z</dcterms:created>
  <dcterms:modified xsi:type="dcterms:W3CDTF">2015-11-25T16:34:00Z</dcterms:modified>
</cp:coreProperties>
</file>